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3C" w:rsidRPr="00C213A4" w:rsidRDefault="00DF0EF6" w:rsidP="008A64E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</w:t>
      </w:r>
      <w:r w:rsidR="008A64E4" w:rsidRPr="008A64E4">
        <w:rPr>
          <w:rFonts w:ascii="Times New Roman" w:hAnsi="Times New Roman" w:cs="Times New Roman"/>
          <w:b/>
          <w:sz w:val="32"/>
          <w:szCs w:val="28"/>
        </w:rPr>
        <w:t xml:space="preserve"> учебной практики</w:t>
      </w:r>
    </w:p>
    <w:p w:rsidR="008A64E4" w:rsidRPr="00C213A4" w:rsidRDefault="008A64E4" w:rsidP="008A6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4E4" w:rsidRPr="00C213A4" w:rsidRDefault="008A64E4" w:rsidP="008A6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A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DF0EF6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8A64E4" w:rsidRPr="00C213A4" w:rsidRDefault="008A64E4" w:rsidP="008A6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4E4" w:rsidRPr="00A93B18" w:rsidRDefault="00DF0EF6" w:rsidP="008A64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8A64E4" w:rsidRPr="008A64E4">
        <w:rPr>
          <w:rFonts w:ascii="Times New Roman" w:hAnsi="Times New Roman" w:cs="Times New Roman"/>
          <w:sz w:val="28"/>
          <w:szCs w:val="28"/>
        </w:rPr>
        <w:t>:</w:t>
      </w:r>
      <w:r w:rsidR="00A93B18" w:rsidRPr="00A93B18">
        <w:rPr>
          <w:rFonts w:ascii="Times New Roman" w:hAnsi="Times New Roman" w:cs="Times New Roman"/>
          <w:sz w:val="28"/>
          <w:szCs w:val="28"/>
        </w:rPr>
        <w:t xml:space="preserve"> </w:t>
      </w:r>
      <w:r w:rsidR="00A93B18">
        <w:rPr>
          <w:rFonts w:ascii="Times New Roman" w:hAnsi="Times New Roman" w:cs="Times New Roman"/>
          <w:sz w:val="28"/>
          <w:szCs w:val="28"/>
        </w:rPr>
        <w:t>Черепанова Любовь Владимировна</w:t>
      </w:r>
    </w:p>
    <w:tbl>
      <w:tblPr>
        <w:tblStyle w:val="a4"/>
        <w:tblW w:w="10138" w:type="dxa"/>
        <w:tblLook w:val="00A0" w:firstRow="1" w:lastRow="0" w:firstColumn="1" w:lastColumn="0" w:noHBand="0" w:noVBand="0"/>
      </w:tblPr>
      <w:tblGrid>
        <w:gridCol w:w="2476"/>
        <w:gridCol w:w="7662"/>
      </w:tblGrid>
      <w:tr w:rsidR="008A64E4" w:rsidRPr="007E7447" w:rsidTr="004748B7">
        <w:trPr>
          <w:trHeight w:val="345"/>
        </w:trPr>
        <w:tc>
          <w:tcPr>
            <w:tcW w:w="2476" w:type="dxa"/>
            <w:shd w:val="clear" w:color="auto" w:fill="auto"/>
            <w:hideMark/>
          </w:tcPr>
          <w:p w:rsidR="008A64E4" w:rsidRPr="007E7447" w:rsidRDefault="008A64E4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7662" w:type="dxa"/>
            <w:shd w:val="clear" w:color="auto" w:fill="auto"/>
            <w:hideMark/>
          </w:tcPr>
          <w:p w:rsidR="008A64E4" w:rsidRPr="007E7447" w:rsidRDefault="00A93B18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Учебная практика 1</w:t>
            </w:r>
          </w:p>
        </w:tc>
      </w:tr>
      <w:tr w:rsidR="008A64E4" w:rsidRPr="007E7447" w:rsidTr="004748B7">
        <w:trPr>
          <w:trHeight w:val="379"/>
        </w:trPr>
        <w:tc>
          <w:tcPr>
            <w:tcW w:w="2476" w:type="dxa"/>
            <w:shd w:val="clear" w:color="auto" w:fill="auto"/>
            <w:hideMark/>
          </w:tcPr>
          <w:p w:rsidR="008A64E4" w:rsidRPr="007E7447" w:rsidRDefault="008A64E4" w:rsidP="00DF0EF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Дата </w:t>
            </w:r>
            <w:r w:rsidR="00DF0EF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662" w:type="dxa"/>
            <w:shd w:val="clear" w:color="auto" w:fill="auto"/>
            <w:hideMark/>
          </w:tcPr>
          <w:p w:rsidR="008A64E4" w:rsidRPr="007E7447" w:rsidRDefault="00A93B18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07.11.19</w:t>
            </w:r>
          </w:p>
        </w:tc>
      </w:tr>
      <w:tr w:rsidR="008A64E4" w:rsidRPr="007E7447" w:rsidTr="004748B7">
        <w:trPr>
          <w:trHeight w:val="683"/>
        </w:trPr>
        <w:tc>
          <w:tcPr>
            <w:tcW w:w="2476" w:type="dxa"/>
            <w:shd w:val="clear" w:color="auto" w:fill="auto"/>
            <w:hideMark/>
          </w:tcPr>
          <w:p w:rsidR="008A64E4" w:rsidRPr="007E7447" w:rsidRDefault="008A64E4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№ группы, специальность обучающихся</w:t>
            </w:r>
          </w:p>
        </w:tc>
        <w:tc>
          <w:tcPr>
            <w:tcW w:w="7662" w:type="dxa"/>
            <w:shd w:val="clear" w:color="auto" w:fill="auto"/>
            <w:hideMark/>
          </w:tcPr>
          <w:p w:rsidR="008A64E4" w:rsidRPr="007E7447" w:rsidRDefault="00A93B18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Гр. 311, курс 3, специальность «Сетевое и системное администрирование»</w:t>
            </w:r>
          </w:p>
        </w:tc>
      </w:tr>
      <w:tr w:rsidR="008A64E4" w:rsidRPr="007E7447" w:rsidTr="004748B7">
        <w:trPr>
          <w:trHeight w:val="245"/>
        </w:trPr>
        <w:tc>
          <w:tcPr>
            <w:tcW w:w="2476" w:type="dxa"/>
            <w:shd w:val="clear" w:color="auto" w:fill="auto"/>
            <w:hideMark/>
          </w:tcPr>
          <w:p w:rsidR="008A64E4" w:rsidRPr="007E7447" w:rsidRDefault="008A64E4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Раздел/тема Программы</w:t>
            </w:r>
          </w:p>
        </w:tc>
        <w:tc>
          <w:tcPr>
            <w:tcW w:w="7662" w:type="dxa"/>
            <w:shd w:val="clear" w:color="auto" w:fill="auto"/>
            <w:hideMark/>
          </w:tcPr>
          <w:p w:rsidR="008A64E4" w:rsidRPr="007E7447" w:rsidRDefault="00031F0E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F0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Принципы маршрутизации и коммутации</w:t>
            </w:r>
          </w:p>
        </w:tc>
      </w:tr>
      <w:tr w:rsidR="008A64E4" w:rsidRPr="007E7447" w:rsidTr="004748B7">
        <w:trPr>
          <w:trHeight w:val="124"/>
        </w:trPr>
        <w:tc>
          <w:tcPr>
            <w:tcW w:w="2476" w:type="dxa"/>
            <w:shd w:val="clear" w:color="auto" w:fill="auto"/>
            <w:hideMark/>
          </w:tcPr>
          <w:p w:rsidR="008A64E4" w:rsidRPr="007E7447" w:rsidRDefault="008A64E4" w:rsidP="00DF0EF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Тема </w:t>
            </w:r>
            <w:r w:rsidR="00DF0EF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662" w:type="dxa"/>
            <w:shd w:val="clear" w:color="auto" w:fill="auto"/>
            <w:hideMark/>
          </w:tcPr>
          <w:p w:rsidR="008A64E4" w:rsidRPr="007E7447" w:rsidRDefault="00031F0E" w:rsidP="00E435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Обеспечение передачи данных между подсетями с помощью статической маршрутизации</w:t>
            </w:r>
          </w:p>
        </w:tc>
      </w:tr>
      <w:tr w:rsidR="008A64E4" w:rsidRPr="007E7447" w:rsidTr="004748B7">
        <w:trPr>
          <w:trHeight w:val="124"/>
        </w:trPr>
        <w:tc>
          <w:tcPr>
            <w:tcW w:w="2476" w:type="dxa"/>
            <w:vMerge w:val="restart"/>
            <w:shd w:val="clear" w:color="auto" w:fill="auto"/>
          </w:tcPr>
          <w:p w:rsidR="008A64E4" w:rsidRPr="007E7447" w:rsidRDefault="008A64E4" w:rsidP="00DF0EF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 xml:space="preserve">Цели </w:t>
            </w:r>
            <w:r w:rsidR="00DF0EF6">
              <w:rPr>
                <w:bCs/>
                <w:kern w:val="24"/>
                <w:sz w:val="28"/>
                <w:szCs w:val="28"/>
              </w:rPr>
              <w:t>занятия</w:t>
            </w:r>
          </w:p>
        </w:tc>
        <w:tc>
          <w:tcPr>
            <w:tcW w:w="7662" w:type="dxa"/>
            <w:shd w:val="clear" w:color="auto" w:fill="auto"/>
          </w:tcPr>
          <w:p w:rsidR="008A64E4" w:rsidRPr="007E7447" w:rsidRDefault="008A64E4" w:rsidP="004748B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highlight w:val="yellow"/>
              </w:rPr>
            </w:pPr>
            <w:proofErr w:type="gramStart"/>
            <w:r w:rsidRPr="007D2997">
              <w:rPr>
                <w:bCs/>
                <w:kern w:val="24"/>
                <w:sz w:val="28"/>
                <w:szCs w:val="28"/>
              </w:rPr>
              <w:t>Обучающая</w:t>
            </w:r>
            <w:proofErr w:type="gramEnd"/>
            <w:r w:rsidRPr="007D2997">
              <w:rPr>
                <w:bCs/>
                <w:kern w:val="24"/>
                <w:sz w:val="28"/>
                <w:szCs w:val="28"/>
              </w:rPr>
              <w:t>:</w:t>
            </w:r>
            <w:r w:rsidR="007D2997" w:rsidRPr="007D2997">
              <w:rPr>
                <w:bCs/>
                <w:kern w:val="24"/>
                <w:sz w:val="28"/>
                <w:szCs w:val="28"/>
              </w:rPr>
              <w:t xml:space="preserve"> формирование умений </w:t>
            </w:r>
            <w:r w:rsidR="004748B7">
              <w:rPr>
                <w:bCs/>
                <w:kern w:val="24"/>
                <w:sz w:val="28"/>
                <w:szCs w:val="28"/>
              </w:rPr>
              <w:t>настройки статической маршрутизации</w:t>
            </w:r>
          </w:p>
        </w:tc>
      </w:tr>
      <w:tr w:rsidR="008A64E4" w:rsidRPr="007E7447" w:rsidTr="004748B7">
        <w:trPr>
          <w:trHeight w:val="124"/>
        </w:trPr>
        <w:tc>
          <w:tcPr>
            <w:tcW w:w="2476" w:type="dxa"/>
            <w:vMerge/>
            <w:shd w:val="clear" w:color="auto" w:fill="auto"/>
            <w:vAlign w:val="center"/>
          </w:tcPr>
          <w:p w:rsidR="008A64E4" w:rsidRPr="007E7447" w:rsidRDefault="008A64E4" w:rsidP="00E435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auto"/>
          </w:tcPr>
          <w:p w:rsidR="008A64E4" w:rsidRPr="007E7447" w:rsidRDefault="008A64E4" w:rsidP="007D299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highlight w:val="yellow"/>
              </w:rPr>
            </w:pPr>
            <w:r w:rsidRPr="007D2997">
              <w:rPr>
                <w:bCs/>
                <w:kern w:val="24"/>
                <w:sz w:val="28"/>
                <w:szCs w:val="28"/>
              </w:rPr>
              <w:t>Развивающая:</w:t>
            </w:r>
            <w:r w:rsidR="007D2997" w:rsidRPr="007D2997">
              <w:rPr>
                <w:bCs/>
                <w:kern w:val="24"/>
                <w:sz w:val="28"/>
                <w:szCs w:val="28"/>
              </w:rPr>
              <w:t xml:space="preserve"> формировани</w:t>
            </w:r>
            <w:r w:rsidR="007D2997">
              <w:rPr>
                <w:bCs/>
                <w:kern w:val="24"/>
                <w:sz w:val="28"/>
                <w:szCs w:val="28"/>
              </w:rPr>
              <w:t>е</w:t>
            </w:r>
            <w:r w:rsidR="007D2997" w:rsidRPr="007D2997">
              <w:rPr>
                <w:bCs/>
                <w:kern w:val="24"/>
                <w:sz w:val="28"/>
                <w:szCs w:val="28"/>
              </w:rPr>
              <w:t xml:space="preserve"> навыков планирования работы</w:t>
            </w:r>
            <w:r w:rsidR="007D2997">
              <w:rPr>
                <w:bCs/>
                <w:kern w:val="24"/>
                <w:sz w:val="28"/>
                <w:szCs w:val="28"/>
              </w:rPr>
              <w:t>, принятия</w:t>
            </w:r>
            <w:r w:rsidR="007D2997" w:rsidRPr="007D2997">
              <w:rPr>
                <w:bCs/>
                <w:kern w:val="24"/>
                <w:sz w:val="28"/>
                <w:szCs w:val="28"/>
              </w:rPr>
              <w:t xml:space="preserve"> самостоятельных решений</w:t>
            </w:r>
          </w:p>
        </w:tc>
      </w:tr>
      <w:tr w:rsidR="008A64E4" w:rsidRPr="007E7447" w:rsidTr="004748B7">
        <w:trPr>
          <w:trHeight w:val="124"/>
        </w:trPr>
        <w:tc>
          <w:tcPr>
            <w:tcW w:w="2476" w:type="dxa"/>
            <w:vMerge/>
            <w:shd w:val="clear" w:color="auto" w:fill="auto"/>
            <w:vAlign w:val="center"/>
          </w:tcPr>
          <w:p w:rsidR="008A64E4" w:rsidRPr="007E7447" w:rsidRDefault="008A64E4" w:rsidP="00E435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2" w:type="dxa"/>
            <w:shd w:val="clear" w:color="auto" w:fill="auto"/>
          </w:tcPr>
          <w:p w:rsidR="008A64E4" w:rsidRPr="007E7447" w:rsidRDefault="008A64E4" w:rsidP="007D299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highlight w:val="yellow"/>
              </w:rPr>
            </w:pPr>
            <w:r w:rsidRPr="007D2997">
              <w:rPr>
                <w:bCs/>
                <w:kern w:val="24"/>
                <w:sz w:val="28"/>
                <w:szCs w:val="28"/>
              </w:rPr>
              <w:t>Воспитательная:</w:t>
            </w:r>
            <w:r w:rsidR="007D2997">
              <w:rPr>
                <w:bCs/>
                <w:kern w:val="24"/>
                <w:sz w:val="28"/>
                <w:szCs w:val="28"/>
              </w:rPr>
              <w:t xml:space="preserve"> развитие </w:t>
            </w:r>
            <w:r w:rsidR="007D2997" w:rsidRPr="007D2997">
              <w:rPr>
                <w:bCs/>
                <w:kern w:val="24"/>
                <w:sz w:val="28"/>
                <w:szCs w:val="28"/>
              </w:rPr>
              <w:t>внимательности, самостоятельности и навыков самоконтроля при выполнении операций, воспитани</w:t>
            </w:r>
            <w:r w:rsidR="007D2997">
              <w:rPr>
                <w:bCs/>
                <w:kern w:val="24"/>
                <w:sz w:val="28"/>
                <w:szCs w:val="28"/>
              </w:rPr>
              <w:t>е</w:t>
            </w:r>
            <w:r w:rsidR="007D2997" w:rsidRPr="007D2997">
              <w:rPr>
                <w:bCs/>
                <w:kern w:val="24"/>
                <w:sz w:val="28"/>
                <w:szCs w:val="28"/>
              </w:rPr>
              <w:t xml:space="preserve"> чувства ответственности за проделанную работу.</w:t>
            </w:r>
          </w:p>
        </w:tc>
      </w:tr>
      <w:tr w:rsidR="008A64E4" w:rsidRPr="007E7447" w:rsidTr="004748B7">
        <w:trPr>
          <w:trHeight w:val="124"/>
        </w:trPr>
        <w:tc>
          <w:tcPr>
            <w:tcW w:w="2476" w:type="dxa"/>
            <w:shd w:val="clear" w:color="auto" w:fill="auto"/>
          </w:tcPr>
          <w:p w:rsidR="008A64E4" w:rsidRPr="007E7447" w:rsidRDefault="008A64E4" w:rsidP="00DF0EF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 xml:space="preserve">Тип </w:t>
            </w:r>
            <w:r w:rsidR="00DF0EF6">
              <w:rPr>
                <w:bCs/>
                <w:kern w:val="24"/>
                <w:sz w:val="28"/>
                <w:szCs w:val="28"/>
              </w:rPr>
              <w:t>занятия</w:t>
            </w:r>
          </w:p>
        </w:tc>
        <w:tc>
          <w:tcPr>
            <w:tcW w:w="7662" w:type="dxa"/>
            <w:shd w:val="clear" w:color="auto" w:fill="auto"/>
          </w:tcPr>
          <w:p w:rsidR="008A64E4" w:rsidRPr="007E7447" w:rsidRDefault="00031F0E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31F0E">
              <w:rPr>
                <w:sz w:val="28"/>
                <w:szCs w:val="28"/>
              </w:rPr>
              <w:t>урок по изучению трудовых приемов и операций</w:t>
            </w:r>
          </w:p>
        </w:tc>
      </w:tr>
      <w:tr w:rsidR="008A64E4" w:rsidRPr="007E7447" w:rsidTr="004748B7">
        <w:trPr>
          <w:trHeight w:val="124"/>
        </w:trPr>
        <w:tc>
          <w:tcPr>
            <w:tcW w:w="2476" w:type="dxa"/>
            <w:shd w:val="clear" w:color="auto" w:fill="auto"/>
          </w:tcPr>
          <w:p w:rsidR="008A64E4" w:rsidRPr="007E7447" w:rsidRDefault="008A64E4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Технологии, методы, приёмы обучения</w:t>
            </w:r>
          </w:p>
        </w:tc>
        <w:tc>
          <w:tcPr>
            <w:tcW w:w="7662" w:type="dxa"/>
            <w:shd w:val="clear" w:color="auto" w:fill="auto"/>
          </w:tcPr>
          <w:p w:rsidR="007D2997" w:rsidRDefault="007D2997" w:rsidP="00E43513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Методы:  </w:t>
            </w:r>
          </w:p>
          <w:p w:rsidR="00EE003B" w:rsidRPr="007E7447" w:rsidRDefault="00EE003B" w:rsidP="00E43513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7E7447">
              <w:rPr>
                <w:kern w:val="24"/>
                <w:sz w:val="28"/>
                <w:szCs w:val="28"/>
              </w:rPr>
              <w:t xml:space="preserve">Показ трудовых приёмов </w:t>
            </w:r>
          </w:p>
          <w:p w:rsidR="008A64E4" w:rsidRDefault="00F37DD0" w:rsidP="00E43513">
            <w:pPr>
              <w:pStyle w:val="a3"/>
              <w:spacing w:before="0" w:beforeAutospacing="0" w:after="0" w:afterAutospacing="0" w:line="276" w:lineRule="auto"/>
              <w:rPr>
                <w:kern w:val="24"/>
                <w:sz w:val="28"/>
                <w:szCs w:val="28"/>
              </w:rPr>
            </w:pPr>
            <w:r w:rsidRPr="007E7447">
              <w:rPr>
                <w:kern w:val="24"/>
                <w:sz w:val="28"/>
                <w:szCs w:val="28"/>
              </w:rPr>
              <w:t>Метод упражнений</w:t>
            </w:r>
          </w:p>
          <w:p w:rsidR="007D2997" w:rsidRDefault="007D2997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Технологии:</w:t>
            </w:r>
          </w:p>
          <w:p w:rsidR="007D2997" w:rsidRPr="007E7447" w:rsidRDefault="007D2997" w:rsidP="00031F0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D2997">
              <w:rPr>
                <w:sz w:val="28"/>
                <w:szCs w:val="28"/>
              </w:rPr>
              <w:t>Имитационная (мод</w:t>
            </w:r>
            <w:r w:rsidR="00031F0E">
              <w:rPr>
                <w:sz w:val="28"/>
                <w:szCs w:val="28"/>
              </w:rPr>
              <w:t>елирующая) технология обучения</w:t>
            </w:r>
          </w:p>
        </w:tc>
      </w:tr>
      <w:tr w:rsidR="008A64E4" w:rsidRPr="007E7447" w:rsidTr="004748B7">
        <w:trPr>
          <w:trHeight w:val="124"/>
        </w:trPr>
        <w:tc>
          <w:tcPr>
            <w:tcW w:w="2476" w:type="dxa"/>
            <w:shd w:val="clear" w:color="auto" w:fill="auto"/>
          </w:tcPr>
          <w:p w:rsidR="008A64E4" w:rsidRPr="007E7447" w:rsidRDefault="008A64E4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Формы организации деятельности обучающихся</w:t>
            </w:r>
          </w:p>
        </w:tc>
        <w:tc>
          <w:tcPr>
            <w:tcW w:w="7662" w:type="dxa"/>
            <w:shd w:val="clear" w:color="auto" w:fill="auto"/>
          </w:tcPr>
          <w:p w:rsidR="008A64E4" w:rsidRPr="007E7447" w:rsidRDefault="0062149C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kern w:val="24"/>
                <w:sz w:val="28"/>
                <w:szCs w:val="28"/>
              </w:rPr>
              <w:t>Индивидуальная форма организации работы</w:t>
            </w:r>
          </w:p>
        </w:tc>
      </w:tr>
      <w:tr w:rsidR="008A64E4" w:rsidRPr="007E7447" w:rsidTr="004748B7">
        <w:trPr>
          <w:trHeight w:val="124"/>
        </w:trPr>
        <w:tc>
          <w:tcPr>
            <w:tcW w:w="2476" w:type="dxa"/>
            <w:shd w:val="clear" w:color="auto" w:fill="auto"/>
          </w:tcPr>
          <w:p w:rsidR="008A64E4" w:rsidRPr="007E7447" w:rsidRDefault="008A64E4" w:rsidP="00DF0EF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 xml:space="preserve">Оснащение </w:t>
            </w:r>
            <w:r w:rsidR="00DF0EF6">
              <w:rPr>
                <w:bCs/>
                <w:kern w:val="24"/>
                <w:sz w:val="28"/>
                <w:szCs w:val="28"/>
              </w:rPr>
              <w:t>занятия</w:t>
            </w:r>
            <w:bookmarkStart w:id="0" w:name="_GoBack"/>
            <w:bookmarkEnd w:id="0"/>
          </w:p>
        </w:tc>
        <w:tc>
          <w:tcPr>
            <w:tcW w:w="7662" w:type="dxa"/>
            <w:shd w:val="clear" w:color="auto" w:fill="auto"/>
          </w:tcPr>
          <w:p w:rsidR="00EE003B" w:rsidRPr="007E7447" w:rsidRDefault="00625CB8" w:rsidP="00E435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Программно-т</w:t>
            </w:r>
            <w:r w:rsidR="00EE003B"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ехническое оснащение</w:t>
            </w:r>
            <w:r w:rsidR="00E43513"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E003B" w:rsidRPr="007E7447" w:rsidRDefault="00EE003B" w:rsidP="003A6CC6">
            <w:pPr>
              <w:numPr>
                <w:ilvl w:val="0"/>
                <w:numId w:val="1"/>
              </w:numPr>
              <w:spacing w:line="276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доска</w:t>
            </w:r>
            <w:r w:rsidR="00E43513"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E003B" w:rsidRPr="007E7447" w:rsidRDefault="00EE003B" w:rsidP="003A6CC6">
            <w:pPr>
              <w:numPr>
                <w:ilvl w:val="0"/>
                <w:numId w:val="1"/>
              </w:numPr>
              <w:spacing w:line="276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</w:t>
            </w:r>
            <w:r w:rsidR="00E43513"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43513" w:rsidRPr="007E7447" w:rsidRDefault="00EE003B" w:rsidP="003A6CC6">
            <w:pPr>
              <w:numPr>
                <w:ilvl w:val="0"/>
                <w:numId w:val="1"/>
              </w:numPr>
              <w:spacing w:line="276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компьютеры</w:t>
            </w:r>
            <w:r w:rsidR="00E43513" w:rsidRPr="007E7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43513" w:rsidRPr="007E7447" w:rsidRDefault="00E43513" w:rsidP="003A6CC6">
            <w:pPr>
              <w:numPr>
                <w:ilvl w:val="0"/>
                <w:numId w:val="1"/>
              </w:numPr>
              <w:spacing w:line="276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Cisco Packet Tracer, </w:t>
            </w:r>
          </w:p>
          <w:p w:rsidR="00625CB8" w:rsidRPr="007E7447" w:rsidRDefault="00E43513" w:rsidP="003A6CC6">
            <w:pPr>
              <w:numPr>
                <w:ilvl w:val="0"/>
                <w:numId w:val="1"/>
              </w:numPr>
              <w:spacing w:line="276" w:lineRule="auto"/>
              <w:ind w:left="64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E7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NetOp.School</w:t>
            </w:r>
            <w:proofErr w:type="spellEnd"/>
          </w:p>
          <w:p w:rsidR="00625CB8" w:rsidRPr="007E7447" w:rsidRDefault="00625CB8" w:rsidP="00E435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оснащение:</w:t>
            </w:r>
          </w:p>
          <w:p w:rsidR="00E43513" w:rsidRPr="007E7447" w:rsidRDefault="00E43513" w:rsidP="00E43513">
            <w:pPr>
              <w:pStyle w:val="a5"/>
              <w:numPr>
                <w:ilvl w:val="0"/>
                <w:numId w:val="3"/>
              </w:numPr>
              <w:spacing w:line="276" w:lineRule="auto"/>
              <w:ind w:left="6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Кузин А. В. Кузин Д. А. Компьютерные сети: Учебное </w:t>
            </w:r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пособие для студентов учреждений среднего профессионального образования. – М.: Форум, 2018г, - 190с. [электронный ресурс] // Электронная библиотечная система «</w:t>
            </w:r>
            <w:proofErr w:type="spellStart"/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>Znanium</w:t>
            </w:r>
            <w:proofErr w:type="spellEnd"/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>». Режим доступа: http://znanium.com/catalog.php?item=bookinfo&amp;book=938938.</w:t>
            </w:r>
          </w:p>
          <w:p w:rsidR="00E43513" w:rsidRPr="007E7447" w:rsidRDefault="00E43513" w:rsidP="00E43513">
            <w:pPr>
              <w:pStyle w:val="a5"/>
              <w:numPr>
                <w:ilvl w:val="0"/>
                <w:numId w:val="3"/>
              </w:numPr>
              <w:spacing w:line="276" w:lineRule="auto"/>
              <w:ind w:left="631" w:righ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>Максимов Н. В. Попов И. И. Компьютерные сети: Учебное пособие. М.: Форум: ИНФРА-М, 2018. – 464 с. [электронный ресурс] // Электронная библиотечная система «</w:t>
            </w:r>
            <w:proofErr w:type="spellStart"/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>Znanium</w:t>
            </w:r>
            <w:proofErr w:type="spellEnd"/>
            <w:r w:rsidRPr="007E7447">
              <w:rPr>
                <w:rFonts w:ascii="Times New Roman" w:eastAsia="Calibri" w:hAnsi="Times New Roman" w:cs="Times New Roman"/>
                <w:sz w:val="28"/>
                <w:szCs w:val="28"/>
              </w:rPr>
              <w:t>». Режим доступа: http://znanium.com/catalog.php?item=bookinfo&amp;book=792686.</w:t>
            </w:r>
          </w:p>
          <w:p w:rsidR="00625CB8" w:rsidRPr="007E7447" w:rsidRDefault="00E43513" w:rsidP="00E43513">
            <w:pPr>
              <w:pStyle w:val="a5"/>
              <w:numPr>
                <w:ilvl w:val="0"/>
                <w:numId w:val="3"/>
              </w:numPr>
              <w:spacing w:line="276" w:lineRule="auto"/>
              <w:ind w:left="6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44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Электронное учебное пособие по учебной практики УП.01 МДК 01.01 Компьютерные сети ПМ.01 Выполнению работ по проектированию сетевой инфраструктуры.</w:t>
            </w:r>
          </w:p>
        </w:tc>
      </w:tr>
      <w:tr w:rsidR="008A64E4" w:rsidRPr="007E7447" w:rsidTr="004748B7">
        <w:trPr>
          <w:trHeight w:val="124"/>
        </w:trPr>
        <w:tc>
          <w:tcPr>
            <w:tcW w:w="10138" w:type="dxa"/>
            <w:gridSpan w:val="2"/>
            <w:shd w:val="clear" w:color="auto" w:fill="auto"/>
            <w:vAlign w:val="center"/>
          </w:tcPr>
          <w:p w:rsidR="008A64E4" w:rsidRPr="007E7447" w:rsidRDefault="00031F0E" w:rsidP="00031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Планируемые результаты</w:t>
            </w:r>
          </w:p>
        </w:tc>
      </w:tr>
      <w:tr w:rsidR="008A64E4" w:rsidRPr="007E7447" w:rsidTr="004748B7">
        <w:trPr>
          <w:trHeight w:val="124"/>
        </w:trPr>
        <w:tc>
          <w:tcPr>
            <w:tcW w:w="10138" w:type="dxa"/>
            <w:gridSpan w:val="2"/>
            <w:shd w:val="clear" w:color="auto" w:fill="auto"/>
            <w:vAlign w:val="center"/>
          </w:tcPr>
          <w:p w:rsidR="008A64E4" w:rsidRPr="007E7447" w:rsidRDefault="008A64E4" w:rsidP="00E435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8A64E4" w:rsidRPr="007E7447" w:rsidTr="004748B7">
        <w:trPr>
          <w:trHeight w:val="124"/>
        </w:trPr>
        <w:tc>
          <w:tcPr>
            <w:tcW w:w="2476" w:type="dxa"/>
            <w:shd w:val="clear" w:color="auto" w:fill="auto"/>
          </w:tcPr>
          <w:p w:rsidR="008A64E4" w:rsidRPr="00CA28E1" w:rsidRDefault="008A64E4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ОК</w:t>
            </w:r>
            <w:r w:rsidR="00CA28E1">
              <w:rPr>
                <w:bCs/>
                <w:kern w:val="24"/>
                <w:sz w:val="28"/>
                <w:szCs w:val="28"/>
              </w:rPr>
              <w:t xml:space="preserve">1 </w:t>
            </w:r>
            <w:r w:rsidR="00CA28E1" w:rsidRPr="00CA28E1">
              <w:rPr>
                <w:bCs/>
                <w:kern w:val="24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7662" w:type="dxa"/>
            <w:shd w:val="clear" w:color="auto" w:fill="auto"/>
          </w:tcPr>
          <w:p w:rsidR="00837BE4" w:rsidRDefault="008A64E4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837BE4">
              <w:rPr>
                <w:b/>
                <w:bCs/>
                <w:kern w:val="24"/>
                <w:sz w:val="28"/>
                <w:szCs w:val="28"/>
              </w:rPr>
              <w:t>Уметь</w:t>
            </w:r>
            <w:r w:rsidRPr="007E7447">
              <w:rPr>
                <w:bCs/>
                <w:kern w:val="24"/>
                <w:sz w:val="28"/>
                <w:szCs w:val="28"/>
              </w:rPr>
              <w:t>:</w:t>
            </w:r>
            <w:r w:rsidR="00CA28E1">
              <w:rPr>
                <w:bCs/>
                <w:kern w:val="24"/>
                <w:sz w:val="28"/>
                <w:szCs w:val="28"/>
              </w:rPr>
              <w:t xml:space="preserve"> </w:t>
            </w:r>
          </w:p>
          <w:p w:rsidR="0036679A" w:rsidRPr="0036679A" w:rsidRDefault="0036679A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36679A">
              <w:rPr>
                <w:bCs/>
                <w:kern w:val="24"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A64E4" w:rsidRPr="007E7447" w:rsidRDefault="0036679A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6679A">
              <w:rPr>
                <w:bCs/>
                <w:kern w:val="24"/>
                <w:sz w:val="28"/>
                <w:szCs w:val="28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</w:t>
            </w:r>
          </w:p>
        </w:tc>
      </w:tr>
      <w:tr w:rsidR="008A64E4" w:rsidRPr="007E7447" w:rsidTr="004748B7">
        <w:trPr>
          <w:trHeight w:val="124"/>
        </w:trPr>
        <w:tc>
          <w:tcPr>
            <w:tcW w:w="2476" w:type="dxa"/>
            <w:shd w:val="clear" w:color="auto" w:fill="auto"/>
          </w:tcPr>
          <w:p w:rsidR="008A64E4" w:rsidRPr="00CA28E1" w:rsidRDefault="008A64E4" w:rsidP="00CA28E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ОК</w:t>
            </w:r>
            <w:r w:rsidR="00CA28E1">
              <w:rPr>
                <w:bCs/>
                <w:kern w:val="24"/>
                <w:sz w:val="28"/>
                <w:szCs w:val="28"/>
              </w:rPr>
              <w:t xml:space="preserve">2 </w:t>
            </w:r>
            <w:r w:rsidR="00CA28E1" w:rsidRPr="00CA28E1">
              <w:rPr>
                <w:bCs/>
                <w:kern w:val="24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662" w:type="dxa"/>
            <w:shd w:val="clear" w:color="auto" w:fill="auto"/>
          </w:tcPr>
          <w:p w:rsidR="008A64E4" w:rsidRDefault="008A64E4" w:rsidP="00E43513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837BE4">
              <w:rPr>
                <w:b/>
                <w:bCs/>
                <w:kern w:val="24"/>
                <w:sz w:val="28"/>
                <w:szCs w:val="28"/>
              </w:rPr>
              <w:t>Уметь</w:t>
            </w:r>
            <w:r w:rsidRPr="007E7447">
              <w:rPr>
                <w:bCs/>
                <w:kern w:val="24"/>
                <w:sz w:val="28"/>
                <w:szCs w:val="28"/>
              </w:rPr>
              <w:t>:</w:t>
            </w:r>
          </w:p>
          <w:p w:rsidR="0036679A" w:rsidRPr="007E7447" w:rsidRDefault="0036679A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6679A">
              <w:rPr>
                <w:sz w:val="28"/>
                <w:szCs w:val="28"/>
              </w:rPr>
              <w:t>определять задачи для поиска информации; определять не</w:t>
            </w:r>
            <w:r>
              <w:rPr>
                <w:sz w:val="28"/>
                <w:szCs w:val="28"/>
              </w:rPr>
              <w:t xml:space="preserve">обходимые источники информации; </w:t>
            </w:r>
            <w:r w:rsidRPr="0036679A">
              <w:rPr>
                <w:sz w:val="28"/>
                <w:szCs w:val="28"/>
              </w:rPr>
              <w:t>структурировать получаемую информацию; выделять наиболее значимое в перечне информации; оценивать практическую</w:t>
            </w:r>
            <w:r>
              <w:rPr>
                <w:sz w:val="28"/>
                <w:szCs w:val="28"/>
              </w:rPr>
              <w:t xml:space="preserve"> значимость результатов поиска.</w:t>
            </w:r>
          </w:p>
        </w:tc>
      </w:tr>
      <w:tr w:rsidR="00CA28E1" w:rsidRPr="007E7447" w:rsidTr="004748B7">
        <w:trPr>
          <w:trHeight w:val="124"/>
        </w:trPr>
        <w:tc>
          <w:tcPr>
            <w:tcW w:w="2476" w:type="dxa"/>
            <w:shd w:val="clear" w:color="auto" w:fill="auto"/>
          </w:tcPr>
          <w:p w:rsidR="00CA28E1" w:rsidRPr="00CA28E1" w:rsidRDefault="00CA28E1" w:rsidP="00923E9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ОК</w:t>
            </w:r>
            <w:r>
              <w:rPr>
                <w:bCs/>
                <w:kern w:val="24"/>
                <w:sz w:val="28"/>
                <w:szCs w:val="28"/>
              </w:rPr>
              <w:t xml:space="preserve">9 </w:t>
            </w:r>
            <w:r w:rsidRPr="00CA28E1">
              <w:rPr>
                <w:bCs/>
                <w:kern w:val="24"/>
                <w:sz w:val="28"/>
                <w:szCs w:val="28"/>
              </w:rPr>
              <w:t xml:space="preserve">Использовать информационные технологии в </w:t>
            </w:r>
            <w:r w:rsidRPr="00CA28E1">
              <w:rPr>
                <w:bCs/>
                <w:kern w:val="24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7662" w:type="dxa"/>
            <w:shd w:val="clear" w:color="auto" w:fill="auto"/>
          </w:tcPr>
          <w:p w:rsidR="0036679A" w:rsidRDefault="00CA28E1" w:rsidP="00923E96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lastRenderedPageBreak/>
              <w:t>Уметь:</w:t>
            </w:r>
            <w:r w:rsidR="0036679A">
              <w:rPr>
                <w:bCs/>
                <w:kern w:val="24"/>
                <w:sz w:val="28"/>
                <w:szCs w:val="28"/>
              </w:rPr>
              <w:t xml:space="preserve"> </w:t>
            </w:r>
          </w:p>
          <w:p w:rsidR="00CA28E1" w:rsidRPr="007E7447" w:rsidRDefault="0036679A" w:rsidP="0036679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6679A">
              <w:rPr>
                <w:bCs/>
                <w:kern w:val="24"/>
                <w:sz w:val="28"/>
                <w:szCs w:val="28"/>
              </w:rPr>
              <w:t xml:space="preserve">применять средства информационных технологий для решения профессиональных задач; использовать современное </w:t>
            </w:r>
            <w:r w:rsidRPr="0036679A">
              <w:rPr>
                <w:bCs/>
                <w:kern w:val="24"/>
                <w:sz w:val="28"/>
                <w:szCs w:val="28"/>
              </w:rPr>
              <w:lastRenderedPageBreak/>
              <w:t>программное обеспечение</w:t>
            </w:r>
          </w:p>
        </w:tc>
      </w:tr>
      <w:tr w:rsidR="00CA28E1" w:rsidRPr="007E7447" w:rsidTr="004748B7">
        <w:trPr>
          <w:trHeight w:val="124"/>
        </w:trPr>
        <w:tc>
          <w:tcPr>
            <w:tcW w:w="2476" w:type="dxa"/>
            <w:shd w:val="clear" w:color="auto" w:fill="auto"/>
          </w:tcPr>
          <w:p w:rsidR="00CA28E1" w:rsidRPr="00CA28E1" w:rsidRDefault="00CA28E1" w:rsidP="00923E9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lastRenderedPageBreak/>
              <w:t>ОК</w:t>
            </w:r>
            <w:r>
              <w:rPr>
                <w:bCs/>
                <w:kern w:val="24"/>
                <w:sz w:val="28"/>
                <w:szCs w:val="28"/>
              </w:rPr>
              <w:t xml:space="preserve">10 </w:t>
            </w:r>
            <w:r w:rsidRPr="00CA28E1">
              <w:rPr>
                <w:bCs/>
                <w:kern w:val="24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7662" w:type="dxa"/>
            <w:shd w:val="clear" w:color="auto" w:fill="auto"/>
          </w:tcPr>
          <w:p w:rsidR="00CA28E1" w:rsidRDefault="00CA28E1" w:rsidP="00923E96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>Уметь:</w:t>
            </w:r>
          </w:p>
          <w:p w:rsidR="0036679A" w:rsidRPr="007E7447" w:rsidRDefault="0036679A" w:rsidP="0036679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6679A">
              <w:rPr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писать простые связные сообщения на знакомые или интересующие профессиональные темы</w:t>
            </w:r>
          </w:p>
        </w:tc>
      </w:tr>
      <w:tr w:rsidR="00CA28E1" w:rsidRPr="007E7447" w:rsidTr="004748B7">
        <w:trPr>
          <w:trHeight w:val="124"/>
        </w:trPr>
        <w:tc>
          <w:tcPr>
            <w:tcW w:w="10138" w:type="dxa"/>
            <w:gridSpan w:val="2"/>
            <w:shd w:val="clear" w:color="auto" w:fill="auto"/>
          </w:tcPr>
          <w:p w:rsidR="00CA28E1" w:rsidRPr="007E7447" w:rsidRDefault="00CA28E1" w:rsidP="00E435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7E744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837BE4" w:rsidRPr="007E7447" w:rsidTr="004748B7">
        <w:trPr>
          <w:trHeight w:val="124"/>
        </w:trPr>
        <w:tc>
          <w:tcPr>
            <w:tcW w:w="2476" w:type="dxa"/>
            <w:shd w:val="clear" w:color="auto" w:fill="auto"/>
          </w:tcPr>
          <w:p w:rsidR="00837BE4" w:rsidRPr="007E7447" w:rsidRDefault="00837BE4" w:rsidP="00E43513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ПК 1.1. Выполнять проектирование ка</w:t>
            </w:r>
            <w:r w:rsidRPr="00837BE4">
              <w:rPr>
                <w:bCs/>
                <w:kern w:val="24"/>
                <w:sz w:val="28"/>
                <w:szCs w:val="28"/>
              </w:rPr>
              <w:t>бельной структуры компьютерной сети.</w:t>
            </w:r>
          </w:p>
        </w:tc>
        <w:tc>
          <w:tcPr>
            <w:tcW w:w="7662" w:type="dxa"/>
            <w:shd w:val="clear" w:color="auto" w:fill="auto"/>
          </w:tcPr>
          <w:p w:rsidR="004A5384" w:rsidRDefault="004A5384" w:rsidP="004A5384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kern w:val="24"/>
                <w:sz w:val="28"/>
                <w:szCs w:val="28"/>
              </w:rPr>
              <w:t>Уметь</w:t>
            </w:r>
            <w:r w:rsidRPr="007E7447">
              <w:rPr>
                <w:bCs/>
                <w:kern w:val="24"/>
                <w:sz w:val="28"/>
                <w:szCs w:val="28"/>
              </w:rPr>
              <w:t xml:space="preserve">: </w:t>
            </w:r>
          </w:p>
          <w:p w:rsidR="004A5384" w:rsidRDefault="004A5384" w:rsidP="004A5384">
            <w:pPr>
              <w:pStyle w:val="a3"/>
              <w:spacing w:before="0" w:beforeAutospacing="0" w:after="0" w:afterAutospacing="0" w:line="276" w:lineRule="auto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Образовательный стандарт:</w:t>
            </w:r>
          </w:p>
          <w:p w:rsidR="00837BE4" w:rsidRDefault="00837BE4" w:rsidP="004A538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837BE4">
              <w:rPr>
                <w:bCs/>
                <w:kern w:val="24"/>
                <w:sz w:val="28"/>
                <w:szCs w:val="28"/>
              </w:rPr>
              <w:t>Проектировать локальную сеть, выбирать сетевые топологии.</w:t>
            </w:r>
          </w:p>
          <w:p w:rsidR="00837BE4" w:rsidRPr="004A5384" w:rsidRDefault="004A5384" w:rsidP="004A538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Примерная образовательная программа:</w:t>
            </w:r>
          </w:p>
          <w:p w:rsidR="00837BE4" w:rsidRDefault="00837BE4" w:rsidP="004A538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837BE4">
              <w:rPr>
                <w:bCs/>
                <w:kern w:val="24"/>
                <w:sz w:val="28"/>
                <w:szCs w:val="28"/>
              </w:rPr>
              <w:t>Рассчитывать основные параметры локальной сети.</w:t>
            </w:r>
          </w:p>
          <w:p w:rsidR="00837BE4" w:rsidRDefault="00837BE4" w:rsidP="004A5384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kern w:val="24"/>
                <w:sz w:val="28"/>
                <w:szCs w:val="28"/>
              </w:rPr>
            </w:pPr>
            <w:r w:rsidRPr="00837BE4">
              <w:rPr>
                <w:bCs/>
                <w:kern w:val="24"/>
                <w:sz w:val="28"/>
                <w:szCs w:val="28"/>
              </w:rPr>
              <w:t>Настраивать стек протоколов TCP/IP и использовать встроенные утилиты операционной системы для диагностики работоспособности сети.</w:t>
            </w:r>
          </w:p>
          <w:p w:rsidR="00837BE4" w:rsidRPr="00F975D7" w:rsidRDefault="00F975D7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B4644">
              <w:rPr>
                <w:b/>
                <w:i/>
                <w:sz w:val="28"/>
                <w:szCs w:val="28"/>
              </w:rPr>
              <w:t>Профессиональный стандарт</w:t>
            </w:r>
            <w:r>
              <w:rPr>
                <w:sz w:val="28"/>
                <w:szCs w:val="28"/>
              </w:rPr>
              <w:t>:</w:t>
            </w:r>
          </w:p>
          <w:p w:rsidR="004A5384" w:rsidRPr="004A5384" w:rsidRDefault="004A5384" w:rsidP="004A5384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4A5384">
              <w:rPr>
                <w:bCs/>
                <w:kern w:val="24"/>
                <w:sz w:val="28"/>
                <w:szCs w:val="28"/>
              </w:rPr>
              <w:t>Вести нормативно-техническую документацию по СКС</w:t>
            </w:r>
          </w:p>
          <w:p w:rsidR="00837BE4" w:rsidRDefault="004A5384" w:rsidP="004A5384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4A5384">
              <w:rPr>
                <w:bCs/>
                <w:kern w:val="24"/>
                <w:sz w:val="28"/>
                <w:szCs w:val="28"/>
              </w:rPr>
              <w:t>Пользоваться нормативно-технической документацией в области</w:t>
            </w:r>
            <w:r>
              <w:rPr>
                <w:bCs/>
                <w:kern w:val="24"/>
                <w:sz w:val="28"/>
                <w:szCs w:val="28"/>
              </w:rPr>
              <w:t xml:space="preserve"> </w:t>
            </w:r>
            <w:r w:rsidRPr="004A5384">
              <w:rPr>
                <w:bCs/>
                <w:kern w:val="24"/>
                <w:sz w:val="28"/>
                <w:szCs w:val="28"/>
              </w:rPr>
              <w:t>инфокоммуникационных технологий</w:t>
            </w:r>
          </w:p>
          <w:p w:rsidR="004A5384" w:rsidRDefault="004A5384" w:rsidP="004A5384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4A5384">
              <w:rPr>
                <w:bCs/>
                <w:kern w:val="24"/>
                <w:sz w:val="28"/>
                <w:szCs w:val="28"/>
              </w:rPr>
              <w:t>Оценивать технические параметры аппаратного обеспечения и поддерживающей инфраструктуры, необходимые для эффективного функционирования прикладного программного обеспечения.</w:t>
            </w:r>
          </w:p>
          <w:p w:rsidR="00F975D7" w:rsidRPr="00F975D7" w:rsidRDefault="00F975D7" w:rsidP="00F975D7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C33A0E">
              <w:rPr>
                <w:b/>
                <w:i/>
                <w:sz w:val="28"/>
                <w:szCs w:val="28"/>
                <w:lang w:val="en-US"/>
              </w:rPr>
              <w:t>WS</w:t>
            </w:r>
            <w:r w:rsidRPr="00C33A0E">
              <w:rPr>
                <w:b/>
                <w:i/>
                <w:sz w:val="28"/>
                <w:szCs w:val="28"/>
              </w:rPr>
              <w:t>. Техническое описание компетенции «Сетевое и системное администрирование»:</w:t>
            </w:r>
          </w:p>
          <w:p w:rsidR="00F975D7" w:rsidRDefault="00F975D7" w:rsidP="00F975D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Применять все типы конфигураций, программные и аппаратные обновления на все типы сетевых устройств, которые могут быть в сетевом окружении; </w:t>
            </w:r>
          </w:p>
          <w:p w:rsidR="004A5384" w:rsidRDefault="00F975D7" w:rsidP="00F975D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Проектировать и реализовывать процедуры ликвидации инцидентов; </w:t>
            </w:r>
          </w:p>
          <w:p w:rsidR="00F975D7" w:rsidRPr="00F975D7" w:rsidRDefault="00F975D7" w:rsidP="00F975D7">
            <w:pPr>
              <w:pStyle w:val="Default"/>
              <w:jc w:val="both"/>
              <w:rPr>
                <w:sz w:val="28"/>
                <w:szCs w:val="28"/>
              </w:rPr>
            </w:pPr>
            <w:r w:rsidRPr="00F975D7">
              <w:rPr>
                <w:sz w:val="28"/>
                <w:szCs w:val="28"/>
              </w:rPr>
              <w:t>Поддерживать базу данных конфигураций.</w:t>
            </w:r>
          </w:p>
        </w:tc>
      </w:tr>
      <w:tr w:rsidR="00CA28E1" w:rsidRPr="007E7447" w:rsidTr="004748B7">
        <w:trPr>
          <w:trHeight w:val="124"/>
        </w:trPr>
        <w:tc>
          <w:tcPr>
            <w:tcW w:w="2476" w:type="dxa"/>
            <w:shd w:val="clear" w:color="auto" w:fill="auto"/>
          </w:tcPr>
          <w:p w:rsidR="00CA28E1" w:rsidRPr="007E7447" w:rsidRDefault="00CA28E1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t xml:space="preserve">ПК1.2. Осуществлять выбор технологии, инструментальных средств и средств вычислительной </w:t>
            </w:r>
            <w:r w:rsidRPr="007E7447">
              <w:rPr>
                <w:bCs/>
                <w:kern w:val="24"/>
                <w:sz w:val="28"/>
                <w:szCs w:val="28"/>
              </w:rPr>
              <w:lastRenderedPageBreak/>
              <w:t>техники при организации процесса разработки и исследования объектов профессиональной деятельности</w:t>
            </w:r>
          </w:p>
        </w:tc>
        <w:tc>
          <w:tcPr>
            <w:tcW w:w="7662" w:type="dxa"/>
            <w:shd w:val="clear" w:color="auto" w:fill="auto"/>
          </w:tcPr>
          <w:p w:rsidR="00F975D7" w:rsidRDefault="00F975D7" w:rsidP="00F975D7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kern w:val="24"/>
                <w:sz w:val="28"/>
                <w:szCs w:val="28"/>
              </w:rPr>
              <w:lastRenderedPageBreak/>
              <w:t>Уметь</w:t>
            </w:r>
            <w:r w:rsidRPr="007E7447">
              <w:rPr>
                <w:bCs/>
                <w:kern w:val="24"/>
                <w:sz w:val="28"/>
                <w:szCs w:val="28"/>
              </w:rPr>
              <w:t xml:space="preserve">: </w:t>
            </w:r>
          </w:p>
          <w:p w:rsidR="00F975D7" w:rsidRDefault="00F975D7" w:rsidP="00F975D7">
            <w:pPr>
              <w:pStyle w:val="a3"/>
              <w:spacing w:before="0" w:beforeAutospacing="0" w:after="0" w:afterAutospacing="0" w:line="276" w:lineRule="auto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Образовательный стандарт:</w:t>
            </w:r>
          </w:p>
          <w:p w:rsidR="00F975D7" w:rsidRPr="00F975D7" w:rsidRDefault="00F975D7" w:rsidP="00F975D7">
            <w:pPr>
              <w:pStyle w:val="a3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 w:rsidRPr="00F975D7">
              <w:rPr>
                <w:bCs/>
                <w:kern w:val="24"/>
                <w:sz w:val="28"/>
                <w:szCs w:val="28"/>
              </w:rPr>
              <w:t>Проектировать локальную сеть, выбирать сетевые топологии.</w:t>
            </w:r>
          </w:p>
          <w:p w:rsidR="00CA28E1" w:rsidRDefault="00F975D7" w:rsidP="00F975D7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F975D7">
              <w:rPr>
                <w:bCs/>
                <w:kern w:val="24"/>
                <w:sz w:val="28"/>
                <w:szCs w:val="28"/>
              </w:rPr>
              <w:t>Использовать многофункциональные приборы мониторинга,  программно-аппаратные средства технического контроля локальной сети.</w:t>
            </w:r>
          </w:p>
          <w:p w:rsidR="00F975D7" w:rsidRPr="004A5384" w:rsidRDefault="00F975D7" w:rsidP="00F975D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Примерная образовательная программа:</w:t>
            </w:r>
          </w:p>
          <w:p w:rsidR="00F975D7" w:rsidRDefault="00F975D7" w:rsidP="00F975D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5D7">
              <w:rPr>
                <w:sz w:val="28"/>
                <w:szCs w:val="28"/>
              </w:rPr>
              <w:lastRenderedPageBreak/>
              <w:t>Настраивать стек протоколов TCP/IP и использовать встроенные утилиты операционной системы для диагностики работоспособности сети.</w:t>
            </w:r>
          </w:p>
          <w:p w:rsidR="00F975D7" w:rsidRPr="00F975D7" w:rsidRDefault="00F975D7" w:rsidP="00F975D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B4644">
              <w:rPr>
                <w:b/>
                <w:i/>
                <w:sz w:val="28"/>
                <w:szCs w:val="28"/>
              </w:rPr>
              <w:t>Профессиональный стандарт</w:t>
            </w:r>
            <w:r>
              <w:rPr>
                <w:sz w:val="28"/>
                <w:szCs w:val="28"/>
              </w:rPr>
              <w:t>:</w:t>
            </w:r>
          </w:p>
          <w:p w:rsidR="00F975D7" w:rsidRPr="00F975D7" w:rsidRDefault="00F975D7" w:rsidP="00F975D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5D7">
              <w:rPr>
                <w:sz w:val="28"/>
                <w:szCs w:val="28"/>
              </w:rPr>
              <w:t>Применять специализированные контрольно-измерительные приборы и оборудование.</w:t>
            </w:r>
          </w:p>
          <w:p w:rsidR="00F975D7" w:rsidRDefault="00F975D7" w:rsidP="00F975D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5D7">
              <w:rPr>
                <w:sz w:val="28"/>
                <w:szCs w:val="28"/>
              </w:rPr>
              <w:t>Оценивать технические параметры аппаратного обеспечения и поддерживающей инфраструктур</w:t>
            </w:r>
            <w:r>
              <w:rPr>
                <w:sz w:val="28"/>
                <w:szCs w:val="28"/>
              </w:rPr>
              <w:t xml:space="preserve">ы, необходимые для эффективного </w:t>
            </w:r>
            <w:r w:rsidRPr="00F975D7">
              <w:rPr>
                <w:sz w:val="28"/>
                <w:szCs w:val="28"/>
              </w:rPr>
              <w:t>функционирования прикладного программного обеспечения.</w:t>
            </w:r>
          </w:p>
          <w:p w:rsidR="00F975D7" w:rsidRPr="00F975D7" w:rsidRDefault="00F975D7" w:rsidP="00F975D7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 w:rsidRPr="00C33A0E">
              <w:rPr>
                <w:b/>
                <w:i/>
                <w:sz w:val="28"/>
                <w:szCs w:val="28"/>
                <w:lang w:val="en-US"/>
              </w:rPr>
              <w:t>WS</w:t>
            </w:r>
            <w:r w:rsidRPr="00C33A0E">
              <w:rPr>
                <w:b/>
                <w:i/>
                <w:sz w:val="28"/>
                <w:szCs w:val="28"/>
              </w:rPr>
              <w:t>. Техническое описание компетенции «Сетевое и системное администрирование»:</w:t>
            </w:r>
          </w:p>
          <w:p w:rsidR="00F975D7" w:rsidRDefault="00F975D7" w:rsidP="00F975D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5D7">
              <w:rPr>
                <w:sz w:val="28"/>
                <w:szCs w:val="28"/>
              </w:rPr>
              <w:t>Применять все типы конфигураций, программные и аппаратные обновления на все типы сетевых устройств, которые могут быть в сетевом окружении.</w:t>
            </w:r>
          </w:p>
          <w:p w:rsidR="00F975D7" w:rsidRPr="007E7447" w:rsidRDefault="00F975D7" w:rsidP="00F975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75D7">
              <w:rPr>
                <w:sz w:val="28"/>
                <w:szCs w:val="28"/>
              </w:rPr>
              <w:t>Поддерживать базу данных конфигураций.</w:t>
            </w:r>
          </w:p>
        </w:tc>
      </w:tr>
      <w:tr w:rsidR="007319E7" w:rsidRPr="007E7447" w:rsidTr="004748B7">
        <w:trPr>
          <w:trHeight w:val="124"/>
        </w:trPr>
        <w:tc>
          <w:tcPr>
            <w:tcW w:w="2476" w:type="dxa"/>
            <w:shd w:val="clear" w:color="auto" w:fill="auto"/>
          </w:tcPr>
          <w:p w:rsidR="007319E7" w:rsidRPr="007E7447" w:rsidRDefault="007319E7" w:rsidP="00E43513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E7447">
              <w:rPr>
                <w:bCs/>
                <w:kern w:val="24"/>
                <w:sz w:val="28"/>
                <w:szCs w:val="28"/>
              </w:rPr>
              <w:lastRenderedPageBreak/>
              <w:t>ПК</w:t>
            </w:r>
            <w:r w:rsidR="002800FA">
              <w:rPr>
                <w:bCs/>
                <w:kern w:val="24"/>
                <w:sz w:val="28"/>
                <w:szCs w:val="28"/>
              </w:rPr>
              <w:t xml:space="preserve"> 01.05</w:t>
            </w:r>
            <w:r>
              <w:t xml:space="preserve"> </w:t>
            </w:r>
            <w:r w:rsidRPr="00F975D7">
              <w:rPr>
                <w:bCs/>
                <w:kern w:val="24"/>
                <w:sz w:val="28"/>
                <w:szCs w:val="28"/>
              </w:rPr>
              <w:t>Выполнять требования нормативно-технической документации, иметь опыт оформления проект</w:t>
            </w:r>
            <w:r>
              <w:rPr>
                <w:bCs/>
                <w:kern w:val="24"/>
                <w:sz w:val="28"/>
                <w:szCs w:val="28"/>
              </w:rPr>
              <w:t>ной до</w:t>
            </w:r>
            <w:r w:rsidRPr="00F975D7">
              <w:rPr>
                <w:bCs/>
                <w:kern w:val="24"/>
                <w:sz w:val="28"/>
                <w:szCs w:val="28"/>
              </w:rPr>
              <w:t>кументации.</w:t>
            </w:r>
          </w:p>
        </w:tc>
        <w:tc>
          <w:tcPr>
            <w:tcW w:w="7662" w:type="dxa"/>
            <w:shd w:val="clear" w:color="auto" w:fill="auto"/>
          </w:tcPr>
          <w:p w:rsidR="007319E7" w:rsidRDefault="007319E7" w:rsidP="00DD4A7E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kern w:val="24"/>
                <w:sz w:val="28"/>
                <w:szCs w:val="28"/>
              </w:rPr>
              <w:t>Уметь</w:t>
            </w:r>
            <w:r w:rsidRPr="007E7447">
              <w:rPr>
                <w:bCs/>
                <w:kern w:val="24"/>
                <w:sz w:val="28"/>
                <w:szCs w:val="28"/>
              </w:rPr>
              <w:t xml:space="preserve">: </w:t>
            </w:r>
          </w:p>
          <w:p w:rsidR="007319E7" w:rsidRDefault="007319E7" w:rsidP="007319E7">
            <w:pPr>
              <w:pStyle w:val="a3"/>
              <w:spacing w:before="0" w:beforeAutospacing="0" w:after="0" w:afterAutospacing="0" w:line="276" w:lineRule="auto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Образовательный стандарт:</w:t>
            </w:r>
          </w:p>
          <w:p w:rsidR="007319E7" w:rsidRPr="00F975D7" w:rsidRDefault="007319E7" w:rsidP="007319E7">
            <w:pPr>
              <w:pStyle w:val="a3"/>
              <w:spacing w:before="0" w:beforeAutospacing="0" w:after="0" w:afterAutospacing="0" w:line="276" w:lineRule="auto"/>
              <w:rPr>
                <w:bCs/>
                <w:kern w:val="24"/>
                <w:sz w:val="28"/>
                <w:szCs w:val="28"/>
              </w:rPr>
            </w:pPr>
            <w:r w:rsidRPr="00F975D7">
              <w:rPr>
                <w:bCs/>
                <w:kern w:val="24"/>
                <w:sz w:val="28"/>
                <w:szCs w:val="28"/>
              </w:rPr>
              <w:t>Проектировать локальную сеть, выбирать сетевые топологии.</w:t>
            </w:r>
          </w:p>
          <w:p w:rsidR="007319E7" w:rsidRPr="004A5384" w:rsidRDefault="007319E7" w:rsidP="007319E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B4644">
              <w:rPr>
                <w:b/>
                <w:bCs/>
                <w:i/>
                <w:kern w:val="24"/>
                <w:sz w:val="28"/>
                <w:szCs w:val="28"/>
              </w:rPr>
              <w:t>Примерная образовательная программа:</w:t>
            </w:r>
          </w:p>
          <w:p w:rsidR="007319E7" w:rsidRPr="007319E7" w:rsidRDefault="007319E7" w:rsidP="007319E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319E7">
              <w:rPr>
                <w:sz w:val="28"/>
                <w:szCs w:val="28"/>
              </w:rPr>
              <w:t>Читать техническую и проектную документацию по организации сегментов сети.</w:t>
            </w:r>
          </w:p>
          <w:p w:rsidR="007319E7" w:rsidRDefault="007319E7" w:rsidP="007319E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319E7">
              <w:rPr>
                <w:sz w:val="28"/>
                <w:szCs w:val="28"/>
              </w:rPr>
              <w:t>Контролировать соответствие разрабатываемого проекта нормативно-технической документации.</w:t>
            </w:r>
          </w:p>
          <w:p w:rsidR="007319E7" w:rsidRPr="00F975D7" w:rsidRDefault="007319E7" w:rsidP="007319E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B4644">
              <w:rPr>
                <w:b/>
                <w:i/>
                <w:sz w:val="28"/>
                <w:szCs w:val="28"/>
              </w:rPr>
              <w:t>Профессиональный стандарт</w:t>
            </w:r>
            <w:r>
              <w:rPr>
                <w:sz w:val="28"/>
                <w:szCs w:val="28"/>
              </w:rPr>
              <w:t>:</w:t>
            </w:r>
          </w:p>
          <w:p w:rsidR="007319E7" w:rsidRDefault="007319E7" w:rsidP="007319E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319E7">
              <w:rPr>
                <w:sz w:val="28"/>
                <w:szCs w:val="28"/>
              </w:rPr>
              <w:t>Вести нормативно-техническую документацию</w:t>
            </w:r>
            <w:r>
              <w:rPr>
                <w:sz w:val="28"/>
                <w:szCs w:val="28"/>
              </w:rPr>
              <w:t>.</w:t>
            </w:r>
          </w:p>
          <w:p w:rsidR="007319E7" w:rsidRPr="007319E7" w:rsidRDefault="007319E7" w:rsidP="007319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319E7">
              <w:rPr>
                <w:sz w:val="28"/>
                <w:szCs w:val="28"/>
              </w:rPr>
              <w:t>Пользоваться нормативно-технической документацией в области</w:t>
            </w:r>
          </w:p>
          <w:p w:rsidR="007319E7" w:rsidRDefault="007319E7" w:rsidP="007319E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319E7">
              <w:rPr>
                <w:sz w:val="28"/>
                <w:szCs w:val="28"/>
              </w:rPr>
              <w:t>инфокоммуникационных технологий</w:t>
            </w:r>
          </w:p>
          <w:p w:rsidR="007319E7" w:rsidRPr="00F975D7" w:rsidRDefault="007319E7" w:rsidP="00DD4A7E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 w:rsidRPr="00C33A0E">
              <w:rPr>
                <w:b/>
                <w:i/>
                <w:sz w:val="28"/>
                <w:szCs w:val="28"/>
                <w:lang w:val="en-US"/>
              </w:rPr>
              <w:t>WS</w:t>
            </w:r>
            <w:r w:rsidRPr="00C33A0E">
              <w:rPr>
                <w:b/>
                <w:i/>
                <w:sz w:val="28"/>
                <w:szCs w:val="28"/>
              </w:rPr>
              <w:t>. Техническое описание компетенции «Сетевое и системное администрирование»:</w:t>
            </w:r>
          </w:p>
          <w:p w:rsidR="007319E7" w:rsidRPr="007E7447" w:rsidRDefault="007319E7" w:rsidP="00DD4A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A64E4" w:rsidRPr="00372508" w:rsidRDefault="008A64E4" w:rsidP="008A6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B18" w:rsidRDefault="00A93B18" w:rsidP="008A6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A93B18" w:rsidSect="00E43513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8A64E4" w:rsidRPr="008A64E4" w:rsidRDefault="008A64E4" w:rsidP="008A6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6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DF0EF6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A64E4">
        <w:rPr>
          <w:rFonts w:ascii="Times New Roman" w:hAnsi="Times New Roman" w:cs="Times New Roman"/>
          <w:b/>
          <w:sz w:val="28"/>
          <w:szCs w:val="28"/>
        </w:rPr>
        <w:t xml:space="preserve"> учебной практики</w:t>
      </w:r>
    </w:p>
    <w:p w:rsidR="008A64E4" w:rsidRDefault="008A64E4" w:rsidP="008A64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5276" w:type="dxa"/>
        <w:tblLook w:val="00A0" w:firstRow="1" w:lastRow="0" w:firstColumn="1" w:lastColumn="0" w:noHBand="0" w:noVBand="0"/>
      </w:tblPr>
      <w:tblGrid>
        <w:gridCol w:w="2376"/>
        <w:gridCol w:w="3225"/>
        <w:gridCol w:w="3225"/>
        <w:gridCol w:w="3225"/>
        <w:gridCol w:w="3225"/>
      </w:tblGrid>
      <w:tr w:rsidR="00A93B18" w:rsidRPr="00A93B18" w:rsidTr="00A93B18">
        <w:trPr>
          <w:trHeight w:val="324"/>
        </w:trPr>
        <w:tc>
          <w:tcPr>
            <w:tcW w:w="15276" w:type="dxa"/>
            <w:gridSpan w:val="5"/>
            <w:hideMark/>
          </w:tcPr>
          <w:p w:rsidR="00A93B18" w:rsidRPr="00A93B18" w:rsidRDefault="00A93B18" w:rsidP="00DF0EF6">
            <w:pPr>
              <w:spacing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ХОД </w:t>
            </w:r>
            <w:r w:rsidR="00DF0EF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ЗАНЯТИЯ</w:t>
            </w:r>
          </w:p>
        </w:tc>
      </w:tr>
      <w:tr w:rsidR="00A93B18" w:rsidRPr="00A93B18" w:rsidTr="00C748FF">
        <w:trPr>
          <w:trHeight w:val="758"/>
        </w:trPr>
        <w:tc>
          <w:tcPr>
            <w:tcW w:w="2376" w:type="dxa"/>
            <w:hideMark/>
          </w:tcPr>
          <w:p w:rsidR="00A93B18" w:rsidRPr="00A93B18" w:rsidRDefault="00A93B18" w:rsidP="00DF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Элементы внешней структуры </w:t>
            </w:r>
            <w:r w:rsidR="00DF0E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225" w:type="dxa"/>
            <w:hideMark/>
          </w:tcPr>
          <w:p w:rsidR="00A93B18" w:rsidRPr="00A93B18" w:rsidRDefault="00A93B18" w:rsidP="00DF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Элементы внутренней (дидактической) структуры </w:t>
            </w:r>
            <w:r w:rsidR="00DF0E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225" w:type="dxa"/>
            <w:hideMark/>
          </w:tcPr>
          <w:p w:rsidR="00A93B18" w:rsidRPr="00A93B18" w:rsidRDefault="00A93B18" w:rsidP="00DF0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Задачи этапа </w:t>
            </w:r>
            <w:r w:rsidR="00DF0E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225" w:type="dxa"/>
            <w:hideMark/>
          </w:tcPr>
          <w:p w:rsidR="00A93B18" w:rsidRPr="00A93B18" w:rsidRDefault="00A93B18" w:rsidP="00A93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Деятельность мастера производственного обучения</w:t>
            </w:r>
          </w:p>
        </w:tc>
        <w:tc>
          <w:tcPr>
            <w:tcW w:w="3225" w:type="dxa"/>
            <w:hideMark/>
          </w:tcPr>
          <w:p w:rsidR="00A93B18" w:rsidRPr="00A93B18" w:rsidRDefault="00A93B18" w:rsidP="00A93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A93B18" w:rsidRPr="00A93B18" w:rsidTr="00A93B18">
        <w:trPr>
          <w:trHeight w:val="497"/>
        </w:trPr>
        <w:tc>
          <w:tcPr>
            <w:tcW w:w="2376" w:type="dxa"/>
            <w:vMerge w:val="restart"/>
            <w:hideMark/>
          </w:tcPr>
          <w:p w:rsidR="00A93B18" w:rsidRPr="00A93B18" w:rsidRDefault="00A93B18" w:rsidP="00A93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 Вводный инструктаж</w:t>
            </w:r>
          </w:p>
        </w:tc>
        <w:tc>
          <w:tcPr>
            <w:tcW w:w="3225" w:type="dxa"/>
            <w:hideMark/>
          </w:tcPr>
          <w:p w:rsidR="00A93B18" w:rsidRPr="00A93B18" w:rsidRDefault="00A93B18" w:rsidP="00A93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1.1. Организационный момент</w:t>
            </w:r>
          </w:p>
        </w:tc>
        <w:tc>
          <w:tcPr>
            <w:tcW w:w="3225" w:type="dxa"/>
            <w:hideMark/>
          </w:tcPr>
          <w:p w:rsidR="00A93B18" w:rsidRPr="00A93B18" w:rsidRDefault="00C748FF" w:rsidP="00A93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Приветствие, определение готовности группы к уроку</w:t>
            </w:r>
          </w:p>
        </w:tc>
        <w:tc>
          <w:tcPr>
            <w:tcW w:w="3225" w:type="dxa"/>
            <w:hideMark/>
          </w:tcPr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студентов.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B18" w:rsidRPr="00A93B18" w:rsidRDefault="00C748FF" w:rsidP="00DF0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</w:t>
            </w:r>
            <w:proofErr w:type="gramStart"/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</w:t>
            </w:r>
            <w:r w:rsidR="00DF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  <w:hideMark/>
          </w:tcPr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старосты об отсутствующих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B18" w:rsidRPr="00A93B18" w:rsidRDefault="00C748FF" w:rsidP="00DF0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готовность к </w:t>
            </w:r>
            <w:r w:rsidR="00DF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48FF" w:rsidRPr="00A93B18" w:rsidTr="00A93B18">
        <w:trPr>
          <w:trHeight w:val="248"/>
        </w:trPr>
        <w:tc>
          <w:tcPr>
            <w:tcW w:w="2376" w:type="dxa"/>
            <w:vMerge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spacing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1.2.Целевая установка</w:t>
            </w: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spacing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обучающихся на выполнение задания</w:t>
            </w:r>
          </w:p>
        </w:tc>
        <w:tc>
          <w:tcPr>
            <w:tcW w:w="3225" w:type="dxa"/>
            <w:hideMark/>
          </w:tcPr>
          <w:p w:rsidR="00C748FF" w:rsidRDefault="00C748FF" w:rsidP="00C748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темы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748FF" w:rsidRPr="00B66F05" w:rsidRDefault="00C748FF" w:rsidP="00DF0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Совместное формулирование целей учебной деятельности на </w:t>
            </w:r>
            <w:r w:rsidR="00DF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занятии</w:t>
            </w:r>
          </w:p>
        </w:tc>
        <w:tc>
          <w:tcPr>
            <w:tcW w:w="3225" w:type="dxa"/>
            <w:hideMark/>
          </w:tcPr>
          <w:p w:rsidR="00C748FF" w:rsidRPr="00A93B18" w:rsidRDefault="00C748FF" w:rsidP="00DF0EF6">
            <w:pPr>
              <w:spacing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Восприятие разъяснение руководителя. Совместное формулирование целей учебной деятельности на </w:t>
            </w:r>
            <w:r w:rsidR="00DF0EF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занятии</w:t>
            </w: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C748FF" w:rsidRPr="00A93B18" w:rsidTr="00A93B18">
        <w:trPr>
          <w:trHeight w:val="745"/>
        </w:trPr>
        <w:tc>
          <w:tcPr>
            <w:tcW w:w="2376" w:type="dxa"/>
            <w:vMerge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1.3. Актуализация опорных знаний и опыта обучающихся</w:t>
            </w: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готовности обучающихся к изучению темы урока</w:t>
            </w: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hideMark/>
          </w:tcPr>
          <w:p w:rsidR="00C748FF" w:rsidRPr="00A93B18" w:rsidRDefault="00C748FF" w:rsidP="00474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Опрос обучающихся по теме: </w:t>
            </w:r>
            <w:r w:rsidR="004748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видам маршрутизации и настройке статической маршрутизации</w:t>
            </w: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Студенты участвуют в обсуждении и опросе.</w:t>
            </w:r>
          </w:p>
        </w:tc>
      </w:tr>
      <w:tr w:rsidR="00C748FF" w:rsidRPr="00A93B18" w:rsidTr="00C748FF">
        <w:trPr>
          <w:trHeight w:val="560"/>
        </w:trPr>
        <w:tc>
          <w:tcPr>
            <w:tcW w:w="2376" w:type="dxa"/>
            <w:vMerge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1.4.Формирование ориентировочной основы действий обучающихся</w:t>
            </w:r>
          </w:p>
        </w:tc>
        <w:tc>
          <w:tcPr>
            <w:tcW w:w="3225" w:type="dxa"/>
            <w:hideMark/>
          </w:tcPr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Формирование идеального образа будущего действия и первичных умений</w:t>
            </w:r>
          </w:p>
        </w:tc>
        <w:tc>
          <w:tcPr>
            <w:tcW w:w="3225" w:type="dxa"/>
            <w:hideMark/>
          </w:tcPr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Показ и объяснение приемов </w:t>
            </w:r>
            <w:r w:rsidR="007319E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настройки статической маршрутизации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Анализирует пробные трудовые приемы студентов. Комментирует их действия, предупреждает о возможных ошибках.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Дем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онстрирует приемы самоконтроля.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Напоминание правил техники безопасности  </w:t>
            </w:r>
          </w:p>
          <w:p w:rsid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Дает установку на работу поясняет задание.</w:t>
            </w:r>
          </w:p>
        </w:tc>
        <w:tc>
          <w:tcPr>
            <w:tcW w:w="3225" w:type="dxa"/>
            <w:hideMark/>
          </w:tcPr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 </w:t>
            </w: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Восприятие показа и объяснения руководителя практики.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Пробное выполнение трудовых приемов.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Знакомство с картой-заданием, с картой оценивания работы. 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Воспроизводят правила техники безопасности. </w:t>
            </w:r>
          </w:p>
          <w:p w:rsidR="00C748FF" w:rsidRPr="00C748FF" w:rsidRDefault="00C748FF" w:rsidP="00C748FF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Отвечают на вопросы, внимательно слушают, </w:t>
            </w: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воспринимают информацию</w:t>
            </w:r>
          </w:p>
          <w:p w:rsidR="00C748FF" w:rsidRPr="00A93B18" w:rsidRDefault="00C748FF" w:rsidP="00C7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Слушают, анализируют информацию.</w:t>
            </w:r>
          </w:p>
        </w:tc>
      </w:tr>
      <w:tr w:rsidR="00572718" w:rsidRPr="00A93B18" w:rsidTr="00572718">
        <w:trPr>
          <w:trHeight w:val="993"/>
        </w:trPr>
        <w:tc>
          <w:tcPr>
            <w:tcW w:w="2376" w:type="dxa"/>
            <w:vMerge w:val="restart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2. Текущий инструктаж</w:t>
            </w:r>
          </w:p>
        </w:tc>
        <w:tc>
          <w:tcPr>
            <w:tcW w:w="3225" w:type="dxa"/>
            <w:hideMark/>
          </w:tcPr>
          <w:p w:rsidR="00572718" w:rsidRPr="00A93B18" w:rsidRDefault="00572718" w:rsidP="0063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2.1. О</w:t>
            </w: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тработка способов действия </w:t>
            </w:r>
          </w:p>
        </w:tc>
        <w:tc>
          <w:tcPr>
            <w:tcW w:w="3225" w:type="dxa"/>
          </w:tcPr>
          <w:p w:rsidR="00572718" w:rsidRPr="00A93B18" w:rsidRDefault="006334C3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общих и профессиональных компетенций</w:t>
            </w:r>
          </w:p>
        </w:tc>
        <w:tc>
          <w:tcPr>
            <w:tcW w:w="3225" w:type="dxa"/>
          </w:tcPr>
          <w:p w:rsidR="00572718" w:rsidRPr="00B66F05" w:rsidRDefault="00572718" w:rsidP="00923E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руководство упражнениями обучающих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ся.</w:t>
            </w:r>
          </w:p>
          <w:p w:rsidR="00572718" w:rsidRPr="00A93B18" w:rsidRDefault="00572718" w:rsidP="00923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Индивидуальное инструктирование, повторный показ и объяснение приемов.</w:t>
            </w:r>
          </w:p>
        </w:tc>
        <w:tc>
          <w:tcPr>
            <w:tcW w:w="3225" w:type="dxa"/>
            <w:hideMark/>
          </w:tcPr>
          <w:p w:rsidR="00572718" w:rsidRPr="00B66F05" w:rsidRDefault="00572718" w:rsidP="007319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Отрабатывают трудовые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73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настройке статической маршрутизации</w:t>
            </w:r>
            <w:r w:rsidRPr="00B66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8B7" w:rsidRPr="00A93B18" w:rsidTr="00A93B18">
        <w:trPr>
          <w:trHeight w:val="1242"/>
        </w:trPr>
        <w:tc>
          <w:tcPr>
            <w:tcW w:w="2376" w:type="dxa"/>
            <w:vMerge/>
            <w:hideMark/>
          </w:tcPr>
          <w:p w:rsidR="004748B7" w:rsidRPr="00A93B18" w:rsidRDefault="004748B7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hideMark/>
          </w:tcPr>
          <w:p w:rsidR="004748B7" w:rsidRPr="00A93B18" w:rsidRDefault="004748B7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</w:t>
            </w: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акрепление освоенных способов действия</w:t>
            </w:r>
          </w:p>
        </w:tc>
        <w:tc>
          <w:tcPr>
            <w:tcW w:w="3225" w:type="dxa"/>
            <w:hideMark/>
          </w:tcPr>
          <w:p w:rsidR="004748B7" w:rsidRPr="00A93B18" w:rsidRDefault="004748B7" w:rsidP="0063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бобщени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изученного материала </w:t>
            </w:r>
          </w:p>
        </w:tc>
        <w:tc>
          <w:tcPr>
            <w:tcW w:w="3225" w:type="dxa"/>
            <w:hideMark/>
          </w:tcPr>
          <w:p w:rsidR="004748B7" w:rsidRPr="00A93B18" w:rsidRDefault="004748B7" w:rsidP="00DD4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Задает задание по нахождению ошибок в настройке статической маршрутизации.</w:t>
            </w:r>
          </w:p>
        </w:tc>
        <w:tc>
          <w:tcPr>
            <w:tcW w:w="3225" w:type="dxa"/>
            <w:hideMark/>
          </w:tcPr>
          <w:p w:rsidR="004748B7" w:rsidRPr="00A93B18" w:rsidRDefault="004748B7" w:rsidP="00474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Выполняют задание по поиску ошибок в конфигурации</w:t>
            </w:r>
            <w:r w:rsidRPr="00C748F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572718" w:rsidRPr="00A93B18" w:rsidTr="00A93B18">
        <w:trPr>
          <w:trHeight w:val="497"/>
        </w:trPr>
        <w:tc>
          <w:tcPr>
            <w:tcW w:w="2376" w:type="dxa"/>
            <w:vMerge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2.3. Выдача домашнего задания</w:t>
            </w:r>
          </w:p>
        </w:tc>
        <w:tc>
          <w:tcPr>
            <w:tcW w:w="3225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Формулировка домашнего задания</w:t>
            </w:r>
          </w:p>
        </w:tc>
        <w:tc>
          <w:tcPr>
            <w:tcW w:w="3225" w:type="dxa"/>
            <w:hideMark/>
          </w:tcPr>
          <w:p w:rsidR="00572718" w:rsidRPr="00A93B18" w:rsidRDefault="00572718" w:rsidP="00474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Выдает домашнее задание: </w:t>
            </w:r>
            <w:r w:rsidR="004748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Заполнить таблицу </w:t>
            </w:r>
            <w:r w:rsidR="004748B7" w:rsidRPr="004748B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«Сравнение протоколов динамической маршрутизации»</w:t>
            </w:r>
            <w:r w:rsidRPr="005727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  <w:tr w:rsidR="00572718" w:rsidRPr="00A93B18" w:rsidTr="00A93B18">
        <w:trPr>
          <w:trHeight w:val="497"/>
        </w:trPr>
        <w:tc>
          <w:tcPr>
            <w:tcW w:w="2376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 Заключительный инструктаж</w:t>
            </w:r>
          </w:p>
        </w:tc>
        <w:tc>
          <w:tcPr>
            <w:tcW w:w="3225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3.1. Подведение итогов урока</w:t>
            </w:r>
          </w:p>
        </w:tc>
        <w:tc>
          <w:tcPr>
            <w:tcW w:w="3225" w:type="dxa"/>
            <w:hideMark/>
          </w:tcPr>
          <w:p w:rsidR="00572718" w:rsidRPr="00A93B18" w:rsidRDefault="00572718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hideMark/>
          </w:tcPr>
          <w:p w:rsidR="006334C3" w:rsidRDefault="006334C3" w:rsidP="006334C3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Подводит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итог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урока учебной прак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тики:</w:t>
            </w:r>
            <w:r w:rsidR="00572718" w:rsidRPr="00A93B1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 </w:t>
            </w:r>
          </w:p>
          <w:p w:rsidR="006334C3" w:rsidRPr="006334C3" w:rsidRDefault="006334C3" w:rsidP="006334C3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отмечает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ошибки, допущенные во вр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емя работы и их способы устране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ния;</w:t>
            </w:r>
          </w:p>
          <w:p w:rsidR="006334C3" w:rsidRPr="006334C3" w:rsidRDefault="006334C3" w:rsidP="006334C3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выставляет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и;</w:t>
            </w:r>
          </w:p>
          <w:p w:rsidR="00572718" w:rsidRPr="00A93B18" w:rsidRDefault="006334C3" w:rsidP="00633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225" w:type="dxa"/>
            <w:hideMark/>
          </w:tcPr>
          <w:p w:rsidR="006334C3" w:rsidRDefault="006334C3" w:rsidP="00572718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ирует </w:t>
            </w:r>
            <w:r w:rsidRPr="006334C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выполненн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ую работу.</w:t>
            </w:r>
          </w:p>
          <w:p w:rsidR="006334C3" w:rsidRDefault="006334C3" w:rsidP="005727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Самооценка. </w:t>
            </w:r>
          </w:p>
          <w:p w:rsidR="00572718" w:rsidRPr="00A93B18" w:rsidRDefault="006334C3" w:rsidP="00572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Рефлексия.</w:t>
            </w:r>
          </w:p>
        </w:tc>
      </w:tr>
    </w:tbl>
    <w:p w:rsidR="00A93B18" w:rsidRPr="006334C3" w:rsidRDefault="00A93B18" w:rsidP="008A64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3B18" w:rsidRPr="006334C3" w:rsidSect="00A93B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851"/>
    <w:multiLevelType w:val="hybridMultilevel"/>
    <w:tmpl w:val="FDAC5F40"/>
    <w:lvl w:ilvl="0" w:tplc="CEF8A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C2704"/>
    <w:multiLevelType w:val="hybridMultilevel"/>
    <w:tmpl w:val="F7A4F29C"/>
    <w:lvl w:ilvl="0" w:tplc="E4CAC6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95488"/>
    <w:multiLevelType w:val="hybridMultilevel"/>
    <w:tmpl w:val="10A4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E4"/>
    <w:rsid w:val="00031F0E"/>
    <w:rsid w:val="002800FA"/>
    <w:rsid w:val="002B0260"/>
    <w:rsid w:val="0036679A"/>
    <w:rsid w:val="00372508"/>
    <w:rsid w:val="003A6CC6"/>
    <w:rsid w:val="00427E30"/>
    <w:rsid w:val="004748B7"/>
    <w:rsid w:val="004A5384"/>
    <w:rsid w:val="004D3CB5"/>
    <w:rsid w:val="00572718"/>
    <w:rsid w:val="0062149C"/>
    <w:rsid w:val="00625CB8"/>
    <w:rsid w:val="006334C3"/>
    <w:rsid w:val="007319E7"/>
    <w:rsid w:val="007D2997"/>
    <w:rsid w:val="007E7447"/>
    <w:rsid w:val="00837BE4"/>
    <w:rsid w:val="008A64E4"/>
    <w:rsid w:val="00A93B18"/>
    <w:rsid w:val="00C213A4"/>
    <w:rsid w:val="00C748FF"/>
    <w:rsid w:val="00C9593C"/>
    <w:rsid w:val="00CA28E1"/>
    <w:rsid w:val="00DF0EF6"/>
    <w:rsid w:val="00E43513"/>
    <w:rsid w:val="00EE003B"/>
    <w:rsid w:val="00F37DD0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3513"/>
    <w:pPr>
      <w:ind w:left="720"/>
      <w:contextualSpacing/>
    </w:pPr>
  </w:style>
  <w:style w:type="paragraph" w:customStyle="1" w:styleId="Default">
    <w:name w:val="Default"/>
    <w:rsid w:val="00F9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3513"/>
    <w:pPr>
      <w:ind w:left="720"/>
      <w:contextualSpacing/>
    </w:pPr>
  </w:style>
  <w:style w:type="paragraph" w:customStyle="1" w:styleId="Default">
    <w:name w:val="Default"/>
    <w:rsid w:val="00F9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2019-10-29T20:49:00Z</dcterms:created>
  <dcterms:modified xsi:type="dcterms:W3CDTF">2019-10-30T08:51:00Z</dcterms:modified>
</cp:coreProperties>
</file>